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5D7E" w:rsidRDefault="00775D7E" w:rsidP="00775D7E">
      <w:pPr>
        <w:autoSpaceDE w:val="0"/>
        <w:autoSpaceDN w:val="0"/>
        <w:adjustRightInd w:val="0"/>
        <w:jc w:val="center"/>
        <w:rPr>
          <w:b/>
          <w:bCs/>
          <w:sz w:val="30"/>
          <w:szCs w:val="28"/>
          <w:lang w:val="en-US"/>
        </w:rPr>
      </w:pPr>
    </w:p>
    <w:tbl>
      <w:tblPr>
        <w:tblW w:w="11056" w:type="dxa"/>
        <w:tblLook w:val="04A0"/>
      </w:tblPr>
      <w:tblGrid>
        <w:gridCol w:w="3960"/>
        <w:gridCol w:w="7096"/>
      </w:tblGrid>
      <w:tr w:rsidR="001C0423" w:rsidTr="001C0423">
        <w:tc>
          <w:tcPr>
            <w:tcW w:w="3960" w:type="dxa"/>
          </w:tcPr>
          <w:p w:rsidR="001C0423" w:rsidRDefault="001C0423">
            <w:pPr>
              <w:spacing w:line="288" w:lineRule="auto"/>
              <w:jc w:val="center"/>
            </w:pPr>
            <w:r>
              <w:rPr>
                <w:sz w:val="22"/>
              </w:rPr>
              <w:t>SỞ GDĐT HƯNG YÊN</w:t>
            </w:r>
          </w:p>
          <w:p w:rsidR="001C0423" w:rsidRDefault="001C0423">
            <w:pPr>
              <w:spacing w:line="288" w:lineRule="auto"/>
              <w:jc w:val="center"/>
              <w:rPr>
                <w:b/>
              </w:rPr>
            </w:pPr>
            <w:r>
              <w:rPr>
                <w:b/>
                <w:sz w:val="22"/>
              </w:rPr>
              <w:t>TRƯỜNG THPT NAM KHOÁI CHÂU</w:t>
            </w:r>
          </w:p>
          <w:p w:rsidR="001C0423" w:rsidRDefault="00FA2C54">
            <w:pPr>
              <w:spacing w:line="288" w:lineRule="auto"/>
              <w:jc w:val="center"/>
              <w:rPr>
                <w:b/>
              </w:rPr>
            </w:pPr>
            <w:r w:rsidRPr="00FA2C54">
              <w:pict>
                <v:line id="_x0000_s1027" style="position:absolute;left:0;text-align:left;z-index:251662336" from="57.8pt,6.8pt" to="123.8pt,6.8pt"/>
              </w:pict>
            </w:r>
          </w:p>
          <w:p w:rsidR="001C0423" w:rsidRDefault="001C0423">
            <w:pPr>
              <w:spacing w:line="288" w:lineRule="auto"/>
              <w:jc w:val="center"/>
              <w:rPr>
                <w:b/>
              </w:rPr>
            </w:pPr>
          </w:p>
          <w:p w:rsidR="001C0423" w:rsidRDefault="00115499">
            <w:pPr>
              <w:spacing w:line="288" w:lineRule="auto"/>
              <w:jc w:val="center"/>
            </w:pPr>
            <w:r>
              <w:t>Số:      /Q</w:t>
            </w:r>
            <w:r>
              <w:rPr>
                <w:lang w:val="en-US"/>
              </w:rPr>
              <w:t>Đ</w:t>
            </w:r>
            <w:r w:rsidR="001C0423">
              <w:t>-THPT</w:t>
            </w:r>
          </w:p>
        </w:tc>
        <w:tc>
          <w:tcPr>
            <w:tcW w:w="7096" w:type="dxa"/>
          </w:tcPr>
          <w:p w:rsidR="001C0423" w:rsidRDefault="001C0423">
            <w:pPr>
              <w:spacing w:before="20" w:after="20"/>
              <w:jc w:val="center"/>
              <w:rPr>
                <w:b/>
              </w:rPr>
            </w:pPr>
            <w:r>
              <w:rPr>
                <w:b/>
              </w:rPr>
              <w:t>CỘNG HOÀ XÃ HỘI CHỦ NGHĨA NGHĨA VIỆT NAM</w:t>
            </w:r>
          </w:p>
          <w:p w:rsidR="001C0423" w:rsidRDefault="001C0423">
            <w:pPr>
              <w:spacing w:before="20" w:after="20"/>
              <w:jc w:val="center"/>
              <w:rPr>
                <w:b/>
              </w:rPr>
            </w:pPr>
            <w:r>
              <w:rPr>
                <w:b/>
              </w:rPr>
              <w:t>Độc lập - Tự do - Hạnh phúc</w:t>
            </w:r>
          </w:p>
          <w:p w:rsidR="001C0423" w:rsidRDefault="00FA2C54">
            <w:pPr>
              <w:spacing w:after="200" w:line="276" w:lineRule="auto"/>
              <w:jc w:val="right"/>
            </w:pPr>
            <w:r w:rsidRPr="00FA2C54">
              <w:pict>
                <v:line id="_x0000_s1028" style="position:absolute;left:0;text-align:left;z-index:251663360" from="85.2pt,5.5pt" to="250.2pt,5.5pt"/>
              </w:pict>
            </w:r>
          </w:p>
          <w:p w:rsidR="001C0423" w:rsidRDefault="001C0423">
            <w:pPr>
              <w:spacing w:after="200" w:line="276" w:lineRule="auto"/>
              <w:jc w:val="center"/>
              <w:rPr>
                <w:i/>
              </w:rPr>
            </w:pPr>
            <w:r>
              <w:t xml:space="preserve">Khoái Châu, </w:t>
            </w:r>
            <w:r>
              <w:rPr>
                <w:i/>
              </w:rPr>
              <w:t>ngày 27 tháng 10 năm 2018</w:t>
            </w:r>
          </w:p>
        </w:tc>
      </w:tr>
    </w:tbl>
    <w:p w:rsidR="00775D7E" w:rsidRDefault="00775D7E" w:rsidP="001C0423">
      <w:pPr>
        <w:autoSpaceDE w:val="0"/>
        <w:autoSpaceDN w:val="0"/>
        <w:adjustRightInd w:val="0"/>
        <w:rPr>
          <w:b/>
          <w:bCs/>
          <w:sz w:val="30"/>
          <w:szCs w:val="28"/>
          <w:lang w:val="en-US"/>
        </w:rPr>
      </w:pPr>
    </w:p>
    <w:p w:rsidR="00775D7E" w:rsidRPr="001C0423" w:rsidRDefault="00775D7E" w:rsidP="00BA7972">
      <w:pPr>
        <w:autoSpaceDE w:val="0"/>
        <w:autoSpaceDN w:val="0"/>
        <w:adjustRightInd w:val="0"/>
        <w:rPr>
          <w:b/>
          <w:bCs/>
          <w:sz w:val="26"/>
          <w:szCs w:val="26"/>
          <w:lang w:val="en-US"/>
        </w:rPr>
      </w:pPr>
    </w:p>
    <w:p w:rsidR="00775D7E" w:rsidRPr="001C0423" w:rsidRDefault="00775D7E" w:rsidP="00775D7E">
      <w:pPr>
        <w:autoSpaceDE w:val="0"/>
        <w:autoSpaceDN w:val="0"/>
        <w:adjustRightInd w:val="0"/>
        <w:jc w:val="center"/>
        <w:rPr>
          <w:b/>
          <w:bCs/>
          <w:sz w:val="26"/>
          <w:szCs w:val="26"/>
        </w:rPr>
      </w:pPr>
      <w:r w:rsidRPr="001C0423">
        <w:rPr>
          <w:b/>
          <w:bCs/>
          <w:sz w:val="26"/>
          <w:szCs w:val="26"/>
        </w:rPr>
        <w:t>QUYẾT ĐỊNH</w:t>
      </w:r>
    </w:p>
    <w:p w:rsidR="00D60771" w:rsidRDefault="00D60771" w:rsidP="00775D7E">
      <w:pPr>
        <w:jc w:val="center"/>
        <w:rPr>
          <w:b/>
          <w:bCs/>
          <w:sz w:val="26"/>
          <w:szCs w:val="26"/>
          <w:lang w:val="en-US"/>
        </w:rPr>
      </w:pPr>
      <w:r>
        <w:rPr>
          <w:b/>
          <w:bCs/>
          <w:sz w:val="26"/>
          <w:szCs w:val="26"/>
          <w:lang w:val="en-US"/>
        </w:rPr>
        <w:t>Về việc phân công nhiệm vụ trực trường đối với</w:t>
      </w:r>
    </w:p>
    <w:p w:rsidR="00775D7E" w:rsidRPr="00D60771" w:rsidRDefault="00D60771" w:rsidP="00775D7E">
      <w:pPr>
        <w:jc w:val="center"/>
        <w:rPr>
          <w:b/>
          <w:bCs/>
          <w:sz w:val="26"/>
          <w:szCs w:val="26"/>
          <w:lang w:val="en-US"/>
        </w:rPr>
      </w:pPr>
      <w:r>
        <w:rPr>
          <w:b/>
          <w:bCs/>
          <w:sz w:val="26"/>
          <w:szCs w:val="26"/>
          <w:lang w:val="en-US"/>
        </w:rPr>
        <w:t xml:space="preserve"> Hiệu trưởng và các Phó hiệu trưởng</w:t>
      </w:r>
    </w:p>
    <w:p w:rsidR="00775D7E" w:rsidRPr="001C0423" w:rsidRDefault="00FA2C54" w:rsidP="00775D7E">
      <w:pPr>
        <w:jc w:val="center"/>
        <w:rPr>
          <w:bCs/>
          <w:sz w:val="26"/>
          <w:szCs w:val="26"/>
        </w:rPr>
      </w:pPr>
      <w:r w:rsidRPr="00FA2C54">
        <w:rPr>
          <w:sz w:val="26"/>
          <w:szCs w:val="26"/>
        </w:rPr>
        <w:pict>
          <v:line id="_x0000_s1026" style="position:absolute;left:0;text-align:left;flip:y;z-index:251660288" from="199.5pt,1.9pt" to="271.2pt,1.9pt"/>
        </w:pict>
      </w:r>
    </w:p>
    <w:p w:rsidR="00775D7E" w:rsidRPr="001C0423" w:rsidRDefault="00775D7E" w:rsidP="00775D7E">
      <w:pPr>
        <w:jc w:val="center"/>
        <w:rPr>
          <w:b/>
          <w:bCs/>
          <w:sz w:val="26"/>
          <w:szCs w:val="26"/>
        </w:rPr>
      </w:pPr>
    </w:p>
    <w:p w:rsidR="00775D7E" w:rsidRPr="001C0423" w:rsidRDefault="00F75C19" w:rsidP="00775D7E">
      <w:pPr>
        <w:jc w:val="center"/>
        <w:rPr>
          <w:b/>
          <w:bCs/>
          <w:sz w:val="26"/>
          <w:szCs w:val="26"/>
          <w:lang w:val="en-US"/>
        </w:rPr>
      </w:pPr>
      <w:r>
        <w:rPr>
          <w:b/>
          <w:bCs/>
          <w:sz w:val="26"/>
          <w:szCs w:val="26"/>
          <w:lang w:val="en-US"/>
        </w:rPr>
        <w:t>CHỦ TỊCH HỘI ĐỒNG</w:t>
      </w:r>
      <w:r w:rsidR="001C0423">
        <w:rPr>
          <w:b/>
          <w:bCs/>
          <w:sz w:val="26"/>
          <w:szCs w:val="26"/>
        </w:rPr>
        <w:t xml:space="preserve"> TRƯỜNG THPT TRƯỜNG </w:t>
      </w:r>
      <w:r w:rsidR="001C0423">
        <w:rPr>
          <w:b/>
          <w:bCs/>
          <w:sz w:val="26"/>
          <w:szCs w:val="26"/>
          <w:lang w:val="en-US"/>
        </w:rPr>
        <w:t>NAM KHOÁI CHÂU</w:t>
      </w:r>
    </w:p>
    <w:p w:rsidR="00775D7E" w:rsidRPr="001C0423" w:rsidRDefault="00775D7E" w:rsidP="00775D7E">
      <w:pPr>
        <w:jc w:val="center"/>
        <w:rPr>
          <w:b/>
          <w:bCs/>
          <w:sz w:val="26"/>
          <w:szCs w:val="26"/>
        </w:rPr>
      </w:pPr>
    </w:p>
    <w:p w:rsidR="00775D7E" w:rsidRPr="00D60771" w:rsidRDefault="001A44C0" w:rsidP="00775D7E">
      <w:pPr>
        <w:spacing w:before="120" w:after="120" w:line="288" w:lineRule="auto"/>
        <w:ind w:firstLine="720"/>
        <w:jc w:val="both"/>
        <w:rPr>
          <w:sz w:val="26"/>
          <w:szCs w:val="26"/>
        </w:rPr>
      </w:pPr>
      <w:r w:rsidRPr="00D60771">
        <w:rPr>
          <w:sz w:val="26"/>
          <w:szCs w:val="26"/>
          <w:lang w:val="en-US"/>
        </w:rPr>
        <w:t xml:space="preserve">- </w:t>
      </w:r>
      <w:r w:rsidR="003B2501" w:rsidRPr="00D60771">
        <w:rPr>
          <w:sz w:val="26"/>
          <w:szCs w:val="26"/>
        </w:rPr>
        <w:t xml:space="preserve">Căn cứ Quyết định số </w:t>
      </w:r>
      <w:r w:rsidR="003B2501" w:rsidRPr="00D60771">
        <w:rPr>
          <w:sz w:val="26"/>
          <w:szCs w:val="26"/>
          <w:lang w:val="en-US"/>
        </w:rPr>
        <w:t>609</w:t>
      </w:r>
      <w:r w:rsidR="003B2501" w:rsidRPr="00D60771">
        <w:rPr>
          <w:sz w:val="26"/>
          <w:szCs w:val="26"/>
        </w:rPr>
        <w:t xml:space="preserve">/QĐ-UB ngày </w:t>
      </w:r>
      <w:r w:rsidR="003B2501" w:rsidRPr="00D60771">
        <w:rPr>
          <w:sz w:val="26"/>
          <w:szCs w:val="26"/>
          <w:lang w:val="en-US"/>
        </w:rPr>
        <w:t>10</w:t>
      </w:r>
      <w:r w:rsidR="003B2501" w:rsidRPr="00D60771">
        <w:rPr>
          <w:sz w:val="26"/>
          <w:szCs w:val="26"/>
        </w:rPr>
        <w:t>/</w:t>
      </w:r>
      <w:r w:rsidR="003B2501" w:rsidRPr="00D60771">
        <w:rPr>
          <w:sz w:val="26"/>
          <w:szCs w:val="26"/>
          <w:lang w:val="en-US"/>
        </w:rPr>
        <w:t>6</w:t>
      </w:r>
      <w:r w:rsidR="003B2501" w:rsidRPr="00D60771">
        <w:rPr>
          <w:sz w:val="26"/>
          <w:szCs w:val="26"/>
        </w:rPr>
        <w:t>/</w:t>
      </w:r>
      <w:r w:rsidR="003B2501" w:rsidRPr="00D60771">
        <w:rPr>
          <w:sz w:val="26"/>
          <w:szCs w:val="26"/>
          <w:lang w:val="en-US"/>
        </w:rPr>
        <w:t>1997</w:t>
      </w:r>
      <w:r w:rsidR="003B2501" w:rsidRPr="00D60771">
        <w:rPr>
          <w:sz w:val="26"/>
          <w:szCs w:val="26"/>
        </w:rPr>
        <w:t xml:space="preserve"> của UBND </w:t>
      </w:r>
      <w:r w:rsidR="003B2501" w:rsidRPr="00D60771">
        <w:rPr>
          <w:sz w:val="26"/>
          <w:szCs w:val="26"/>
          <w:lang w:val="en-US"/>
        </w:rPr>
        <w:t>tỉnh Hưng Yên</w:t>
      </w:r>
      <w:r w:rsidR="00775D7E" w:rsidRPr="00D60771">
        <w:rPr>
          <w:sz w:val="26"/>
          <w:szCs w:val="26"/>
        </w:rPr>
        <w:t xml:space="preserve"> về việc th</w:t>
      </w:r>
      <w:r w:rsidR="001C0423" w:rsidRPr="00D60771">
        <w:rPr>
          <w:sz w:val="26"/>
          <w:szCs w:val="26"/>
        </w:rPr>
        <w:t>ành lập Trường THPT Nam Khoái Châu</w:t>
      </w:r>
      <w:r w:rsidR="00775D7E" w:rsidRPr="00D60771">
        <w:rPr>
          <w:sz w:val="26"/>
          <w:szCs w:val="26"/>
        </w:rPr>
        <w:t>;</w:t>
      </w:r>
    </w:p>
    <w:p w:rsidR="00775D7E" w:rsidRPr="00D60771" w:rsidRDefault="001A44C0" w:rsidP="00775D7E">
      <w:pPr>
        <w:spacing w:before="120" w:after="120" w:line="288" w:lineRule="auto"/>
        <w:ind w:right="9" w:firstLine="720"/>
        <w:jc w:val="both"/>
        <w:rPr>
          <w:sz w:val="26"/>
          <w:szCs w:val="26"/>
          <w:lang w:val="en-US"/>
        </w:rPr>
      </w:pPr>
      <w:r w:rsidRPr="00D60771">
        <w:rPr>
          <w:sz w:val="26"/>
          <w:szCs w:val="26"/>
          <w:lang w:val="en-US"/>
        </w:rPr>
        <w:t xml:space="preserve">- </w:t>
      </w:r>
      <w:r w:rsidR="00775D7E" w:rsidRPr="00D60771">
        <w:rPr>
          <w:sz w:val="26"/>
          <w:szCs w:val="26"/>
        </w:rPr>
        <w:t xml:space="preserve">Căn </w:t>
      </w:r>
      <w:proofErr w:type="gramStart"/>
      <w:r w:rsidR="00775D7E" w:rsidRPr="00D60771">
        <w:rPr>
          <w:sz w:val="26"/>
          <w:szCs w:val="26"/>
        </w:rPr>
        <w:t xml:space="preserve">cứ </w:t>
      </w:r>
      <w:r w:rsidR="00D60771" w:rsidRPr="00D60771">
        <w:rPr>
          <w:sz w:val="26"/>
          <w:szCs w:val="26"/>
          <w:lang w:val="en-US"/>
        </w:rPr>
        <w:t xml:space="preserve"> Điều</w:t>
      </w:r>
      <w:proofErr w:type="gramEnd"/>
      <w:r w:rsidR="00D60771" w:rsidRPr="00D60771">
        <w:rPr>
          <w:sz w:val="26"/>
          <w:szCs w:val="26"/>
          <w:lang w:val="en-US"/>
        </w:rPr>
        <w:t xml:space="preserve"> 19</w:t>
      </w:r>
      <w:r w:rsidRPr="00D60771">
        <w:rPr>
          <w:sz w:val="26"/>
          <w:szCs w:val="26"/>
          <w:lang w:val="en-US"/>
        </w:rPr>
        <w:t xml:space="preserve"> Đ</w:t>
      </w:r>
      <w:r w:rsidR="00775D7E" w:rsidRPr="00D60771">
        <w:rPr>
          <w:sz w:val="26"/>
          <w:szCs w:val="26"/>
        </w:rPr>
        <w:t>iều lệ Trường trung học (theo Thông tư số 12/2011/TT-BGDĐT do Bộ Giáo dục và Đào tạo ban hành ngày 28 tháng 3 năm 2011 về ban hành Điều lệ trường trung học cơ sở, trường trung học phổ thông và trường phổ thông có nhiều cấp học)</w:t>
      </w:r>
      <w:r w:rsidR="00D60771" w:rsidRPr="00D60771">
        <w:rPr>
          <w:sz w:val="26"/>
          <w:szCs w:val="26"/>
          <w:lang w:val="en-US"/>
        </w:rPr>
        <w:t xml:space="preserve"> về </w:t>
      </w:r>
      <w:r w:rsidR="00D60771" w:rsidRPr="00D60771">
        <w:rPr>
          <w:bCs/>
          <w:sz w:val="26"/>
          <w:szCs w:val="26"/>
          <w:lang w:val="pt-BR"/>
        </w:rPr>
        <w:t>Nhiệm vụ và quyền hạn của Hiệu trưởng, Phó Hiệu trưởng</w:t>
      </w:r>
      <w:r w:rsidR="00775D7E" w:rsidRPr="00D60771">
        <w:rPr>
          <w:sz w:val="26"/>
          <w:szCs w:val="26"/>
        </w:rPr>
        <w:t>;</w:t>
      </w:r>
    </w:p>
    <w:p w:rsidR="001A44C0" w:rsidRPr="00D60771" w:rsidRDefault="001A44C0" w:rsidP="001A44C0">
      <w:pPr>
        <w:pStyle w:val="NormalWeb"/>
        <w:shd w:val="clear" w:color="auto" w:fill="FFFFFF"/>
        <w:spacing w:before="0" w:beforeAutospacing="0" w:after="150" w:afterAutospacing="0" w:line="240" w:lineRule="exact"/>
        <w:ind w:firstLine="720"/>
        <w:jc w:val="both"/>
        <w:rPr>
          <w:b/>
          <w:color w:val="000000"/>
          <w:sz w:val="26"/>
          <w:szCs w:val="26"/>
        </w:rPr>
      </w:pPr>
      <w:r w:rsidRPr="00D60771">
        <w:rPr>
          <w:color w:val="333333"/>
          <w:sz w:val="26"/>
          <w:szCs w:val="26"/>
        </w:rPr>
        <w:t>- Căn cứ</w:t>
      </w:r>
      <w:r w:rsidR="00D60771" w:rsidRPr="00D60771">
        <w:rPr>
          <w:color w:val="333333"/>
          <w:sz w:val="26"/>
          <w:szCs w:val="26"/>
        </w:rPr>
        <w:t xml:space="preserve"> nhiệm vụ năm học 2018-2019 và thực tế hoạt động dạy-học của trường THPT Nam Khoái Châu.</w:t>
      </w:r>
    </w:p>
    <w:p w:rsidR="00775D7E" w:rsidRPr="001C0423" w:rsidRDefault="00775D7E" w:rsidP="00775D7E">
      <w:pPr>
        <w:autoSpaceDE w:val="0"/>
        <w:autoSpaceDN w:val="0"/>
        <w:adjustRightInd w:val="0"/>
        <w:rPr>
          <w:i/>
          <w:sz w:val="26"/>
          <w:szCs w:val="26"/>
        </w:rPr>
      </w:pPr>
    </w:p>
    <w:p w:rsidR="00775D7E" w:rsidRPr="002D24B7" w:rsidRDefault="00775D7E" w:rsidP="002D24B7">
      <w:pPr>
        <w:autoSpaceDE w:val="0"/>
        <w:autoSpaceDN w:val="0"/>
        <w:adjustRightInd w:val="0"/>
        <w:spacing w:before="120"/>
        <w:jc w:val="center"/>
        <w:rPr>
          <w:b/>
          <w:bCs/>
          <w:sz w:val="26"/>
          <w:szCs w:val="26"/>
          <w:lang w:val="en-US"/>
        </w:rPr>
      </w:pPr>
      <w:r w:rsidRPr="001C0423">
        <w:rPr>
          <w:b/>
          <w:bCs/>
          <w:sz w:val="26"/>
          <w:szCs w:val="26"/>
        </w:rPr>
        <w:t>QUYẾT ĐỊNH:</w:t>
      </w:r>
    </w:p>
    <w:p w:rsidR="00775D7E" w:rsidRDefault="00775D7E" w:rsidP="00775D7E">
      <w:pPr>
        <w:spacing w:before="120" w:after="120" w:line="288" w:lineRule="auto"/>
        <w:ind w:firstLine="720"/>
        <w:jc w:val="both"/>
        <w:rPr>
          <w:sz w:val="26"/>
          <w:szCs w:val="26"/>
          <w:lang w:val="en-US"/>
        </w:rPr>
      </w:pPr>
      <w:r w:rsidRPr="001C0423">
        <w:rPr>
          <w:b/>
          <w:bCs/>
          <w:sz w:val="26"/>
          <w:szCs w:val="26"/>
        </w:rPr>
        <w:t>Điều 1.</w:t>
      </w:r>
      <w:r w:rsidR="00D60771">
        <w:rPr>
          <w:sz w:val="26"/>
          <w:szCs w:val="26"/>
        </w:rPr>
        <w:t xml:space="preserve"> </w:t>
      </w:r>
      <w:r w:rsidR="00D60771" w:rsidRPr="007F17F3">
        <w:rPr>
          <w:b/>
          <w:sz w:val="26"/>
          <w:szCs w:val="26"/>
          <w:lang w:val="en-US"/>
        </w:rPr>
        <w:t>Phân công lịch trực các ngày trong tuần đối với:</w:t>
      </w:r>
    </w:p>
    <w:p w:rsidR="00D60771" w:rsidRPr="002D24B7" w:rsidRDefault="002D24B7" w:rsidP="002D24B7">
      <w:pPr>
        <w:spacing w:before="120" w:after="120" w:line="288" w:lineRule="auto"/>
        <w:ind w:firstLine="720"/>
        <w:jc w:val="both"/>
        <w:rPr>
          <w:sz w:val="26"/>
          <w:szCs w:val="26"/>
          <w:lang w:val="en-US"/>
        </w:rPr>
      </w:pPr>
      <w:proofErr w:type="gramStart"/>
      <w:r w:rsidRPr="00B425CD">
        <w:rPr>
          <w:b/>
          <w:sz w:val="26"/>
          <w:szCs w:val="26"/>
          <w:lang w:val="en-US"/>
        </w:rPr>
        <w:t>1.</w:t>
      </w:r>
      <w:r w:rsidR="00D60771" w:rsidRPr="00B425CD">
        <w:rPr>
          <w:b/>
          <w:sz w:val="26"/>
          <w:szCs w:val="26"/>
          <w:lang w:val="en-US"/>
        </w:rPr>
        <w:t>Hiệu</w:t>
      </w:r>
      <w:proofErr w:type="gramEnd"/>
      <w:r w:rsidR="00D60771" w:rsidRPr="00B425CD">
        <w:rPr>
          <w:b/>
          <w:sz w:val="26"/>
          <w:szCs w:val="26"/>
          <w:lang w:val="en-US"/>
        </w:rPr>
        <w:t xml:space="preserve"> trưởng trực</w:t>
      </w:r>
      <w:r w:rsidR="00D60771" w:rsidRPr="002D24B7">
        <w:rPr>
          <w:sz w:val="26"/>
          <w:szCs w:val="26"/>
          <w:lang w:val="en-US"/>
        </w:rPr>
        <w:t>:</w:t>
      </w:r>
      <w:r w:rsidR="007F17F3" w:rsidRPr="002D24B7">
        <w:rPr>
          <w:sz w:val="26"/>
          <w:szCs w:val="26"/>
          <w:lang w:val="en-US"/>
        </w:rPr>
        <w:t xml:space="preserve">thứ 2,  thứ 4,  sáng thứ 5, </w:t>
      </w:r>
      <w:r w:rsidR="00B425CD">
        <w:rPr>
          <w:sz w:val="26"/>
          <w:szCs w:val="26"/>
          <w:lang w:val="en-US"/>
        </w:rPr>
        <w:t xml:space="preserve"> sáng </w:t>
      </w:r>
      <w:r w:rsidR="007F17F3" w:rsidRPr="002D24B7">
        <w:rPr>
          <w:sz w:val="26"/>
          <w:szCs w:val="26"/>
          <w:lang w:val="en-US"/>
        </w:rPr>
        <w:t xml:space="preserve">thứ 6, thứ 7. </w:t>
      </w:r>
      <w:proofErr w:type="gramStart"/>
      <w:r w:rsidR="007F17F3" w:rsidRPr="002D24B7">
        <w:rPr>
          <w:sz w:val="26"/>
          <w:szCs w:val="26"/>
          <w:lang w:val="en-US"/>
        </w:rPr>
        <w:t>Tiếp dân cả ngày thứ 4.</w:t>
      </w:r>
      <w:proofErr w:type="gramEnd"/>
    </w:p>
    <w:p w:rsidR="007F17F3" w:rsidRPr="002D24B7" w:rsidRDefault="002D24B7" w:rsidP="002D24B7">
      <w:pPr>
        <w:spacing w:before="120" w:after="120" w:line="288" w:lineRule="auto"/>
        <w:ind w:firstLine="720"/>
        <w:jc w:val="both"/>
        <w:rPr>
          <w:sz w:val="26"/>
          <w:szCs w:val="26"/>
          <w:lang w:val="en-US"/>
        </w:rPr>
      </w:pPr>
      <w:proofErr w:type="gramStart"/>
      <w:r w:rsidRPr="00B425CD">
        <w:rPr>
          <w:b/>
          <w:sz w:val="26"/>
          <w:szCs w:val="26"/>
          <w:lang w:val="en-US"/>
        </w:rPr>
        <w:t>2</w:t>
      </w:r>
      <w:r w:rsidRPr="002D24B7">
        <w:rPr>
          <w:sz w:val="26"/>
          <w:szCs w:val="26"/>
          <w:lang w:val="en-US"/>
        </w:rPr>
        <w:t>.</w:t>
      </w:r>
      <w:r w:rsidR="00E33F99" w:rsidRPr="00B425CD">
        <w:rPr>
          <w:b/>
          <w:sz w:val="26"/>
          <w:szCs w:val="26"/>
          <w:lang w:val="en-US"/>
        </w:rPr>
        <w:t>Phó</w:t>
      </w:r>
      <w:proofErr w:type="gramEnd"/>
      <w:r w:rsidR="00E33F99" w:rsidRPr="00B425CD">
        <w:rPr>
          <w:b/>
          <w:sz w:val="26"/>
          <w:szCs w:val="26"/>
          <w:lang w:val="en-US"/>
        </w:rPr>
        <w:t xml:space="preserve"> H</w:t>
      </w:r>
      <w:r w:rsidR="007F17F3" w:rsidRPr="00B425CD">
        <w:rPr>
          <w:b/>
          <w:sz w:val="26"/>
          <w:szCs w:val="26"/>
          <w:lang w:val="en-US"/>
        </w:rPr>
        <w:t>iệu trưởng Đào Thị Hà</w:t>
      </w:r>
      <w:r w:rsidR="007F17F3" w:rsidRPr="002D24B7">
        <w:rPr>
          <w:sz w:val="26"/>
          <w:szCs w:val="26"/>
          <w:lang w:val="en-US"/>
        </w:rPr>
        <w:t>- trực trường ngày thứ 2, thứ 3, thứ 5 và</w:t>
      </w:r>
      <w:r w:rsidR="00B425CD">
        <w:rPr>
          <w:sz w:val="26"/>
          <w:szCs w:val="26"/>
          <w:lang w:val="en-US"/>
        </w:rPr>
        <w:t xml:space="preserve"> sáng</w:t>
      </w:r>
      <w:r w:rsidR="007F17F3" w:rsidRPr="002D24B7">
        <w:rPr>
          <w:sz w:val="26"/>
          <w:szCs w:val="26"/>
          <w:lang w:val="en-US"/>
        </w:rPr>
        <w:t xml:space="preserve"> thứ 6. </w:t>
      </w:r>
      <w:proofErr w:type="gramStart"/>
      <w:r w:rsidR="007F17F3" w:rsidRPr="002D24B7">
        <w:rPr>
          <w:sz w:val="26"/>
          <w:szCs w:val="26"/>
          <w:lang w:val="en-US"/>
        </w:rPr>
        <w:t>( Thứ</w:t>
      </w:r>
      <w:proofErr w:type="gramEnd"/>
      <w:r w:rsidR="007F17F3" w:rsidRPr="002D24B7">
        <w:rPr>
          <w:sz w:val="26"/>
          <w:szCs w:val="26"/>
          <w:lang w:val="en-US"/>
        </w:rPr>
        <w:t xml:space="preserve"> 7 đi học nghỉ trực)</w:t>
      </w:r>
    </w:p>
    <w:p w:rsidR="007F17F3" w:rsidRPr="002D24B7" w:rsidRDefault="002D24B7" w:rsidP="002D24B7">
      <w:pPr>
        <w:spacing w:before="120" w:after="120" w:line="288" w:lineRule="auto"/>
        <w:ind w:firstLine="720"/>
        <w:jc w:val="both"/>
        <w:rPr>
          <w:sz w:val="26"/>
          <w:szCs w:val="26"/>
          <w:lang w:val="en-US"/>
        </w:rPr>
      </w:pPr>
      <w:proofErr w:type="gramStart"/>
      <w:r w:rsidRPr="00B425CD">
        <w:rPr>
          <w:b/>
          <w:sz w:val="26"/>
          <w:szCs w:val="26"/>
          <w:lang w:val="en-US"/>
        </w:rPr>
        <w:t>3.</w:t>
      </w:r>
      <w:r w:rsidR="007F17F3" w:rsidRPr="00B425CD">
        <w:rPr>
          <w:b/>
          <w:sz w:val="26"/>
          <w:szCs w:val="26"/>
          <w:lang w:val="en-US"/>
        </w:rPr>
        <w:t>Phó</w:t>
      </w:r>
      <w:proofErr w:type="gramEnd"/>
      <w:r w:rsidR="007F17F3" w:rsidRPr="00B425CD">
        <w:rPr>
          <w:b/>
          <w:sz w:val="26"/>
          <w:szCs w:val="26"/>
          <w:lang w:val="en-US"/>
        </w:rPr>
        <w:t xml:space="preserve"> Hiệu trưởng  Vũ Xuân Hiển</w:t>
      </w:r>
      <w:r w:rsidR="007F17F3" w:rsidRPr="002D24B7">
        <w:rPr>
          <w:sz w:val="26"/>
          <w:szCs w:val="26"/>
          <w:lang w:val="en-US"/>
        </w:rPr>
        <w:t xml:space="preserve"> – trực trường sáng thứ 2, thứ 3, thứ 5, </w:t>
      </w:r>
      <w:r w:rsidR="00B425CD">
        <w:rPr>
          <w:sz w:val="26"/>
          <w:szCs w:val="26"/>
          <w:lang w:val="en-US"/>
        </w:rPr>
        <w:t xml:space="preserve">chiều </w:t>
      </w:r>
      <w:r w:rsidR="007F17F3" w:rsidRPr="002D24B7">
        <w:rPr>
          <w:sz w:val="26"/>
          <w:szCs w:val="26"/>
          <w:lang w:val="en-US"/>
        </w:rPr>
        <w:t>thứ 6 và thứ 7.</w:t>
      </w:r>
    </w:p>
    <w:p w:rsidR="007F17F3" w:rsidRPr="00E33F99" w:rsidRDefault="00E33F99" w:rsidP="00E33F99">
      <w:pPr>
        <w:spacing w:before="120" w:after="120" w:line="288" w:lineRule="auto"/>
        <w:ind w:firstLine="720"/>
        <w:jc w:val="both"/>
        <w:rPr>
          <w:sz w:val="26"/>
          <w:szCs w:val="26"/>
          <w:lang w:val="en-US"/>
        </w:rPr>
      </w:pPr>
      <w:proofErr w:type="gramStart"/>
      <w:r w:rsidRPr="00B425CD">
        <w:rPr>
          <w:b/>
          <w:sz w:val="26"/>
          <w:szCs w:val="26"/>
          <w:lang w:val="en-US"/>
        </w:rPr>
        <w:t>4.Phó</w:t>
      </w:r>
      <w:proofErr w:type="gramEnd"/>
      <w:r w:rsidRPr="00B425CD">
        <w:rPr>
          <w:b/>
          <w:sz w:val="26"/>
          <w:szCs w:val="26"/>
          <w:lang w:val="en-US"/>
        </w:rPr>
        <w:t xml:space="preserve"> H</w:t>
      </w:r>
      <w:r w:rsidR="007F17F3" w:rsidRPr="00B425CD">
        <w:rPr>
          <w:b/>
          <w:sz w:val="26"/>
          <w:szCs w:val="26"/>
          <w:lang w:val="en-US"/>
        </w:rPr>
        <w:t>iệu trưởng Nguyễn Văn Tuyển</w:t>
      </w:r>
      <w:r w:rsidR="007F17F3" w:rsidRPr="00E33F99">
        <w:rPr>
          <w:sz w:val="26"/>
          <w:szCs w:val="26"/>
          <w:lang w:val="en-US"/>
        </w:rPr>
        <w:t xml:space="preserve"> – trực trường thứ 2, thứ 4, </w:t>
      </w:r>
      <w:r w:rsidR="00B425CD">
        <w:rPr>
          <w:sz w:val="26"/>
          <w:szCs w:val="26"/>
          <w:lang w:val="en-US"/>
        </w:rPr>
        <w:t xml:space="preserve">chiều </w:t>
      </w:r>
      <w:r w:rsidR="007F17F3" w:rsidRPr="00E33F99">
        <w:rPr>
          <w:sz w:val="26"/>
          <w:szCs w:val="26"/>
          <w:lang w:val="en-US"/>
        </w:rPr>
        <w:t xml:space="preserve">thứ 5, thứ 6. </w:t>
      </w:r>
      <w:r w:rsidRPr="00E33F99">
        <w:rPr>
          <w:sz w:val="26"/>
          <w:szCs w:val="26"/>
          <w:lang w:val="en-US"/>
        </w:rPr>
        <w:t>(</w:t>
      </w:r>
      <w:r w:rsidR="007F17F3" w:rsidRPr="00E33F99">
        <w:rPr>
          <w:sz w:val="26"/>
          <w:szCs w:val="26"/>
          <w:lang w:val="en-US"/>
        </w:rPr>
        <w:t>Thứ 7 đi học nghỉ trực)</w:t>
      </w:r>
    </w:p>
    <w:p w:rsidR="00E33F99" w:rsidRPr="00E33F99" w:rsidRDefault="00E33F99" w:rsidP="00E33F99">
      <w:pPr>
        <w:spacing w:before="120" w:after="120" w:line="288" w:lineRule="auto"/>
        <w:jc w:val="both"/>
        <w:rPr>
          <w:sz w:val="26"/>
          <w:szCs w:val="26"/>
          <w:lang w:val="en-US"/>
        </w:rPr>
      </w:pPr>
      <w:r>
        <w:rPr>
          <w:sz w:val="26"/>
          <w:szCs w:val="26"/>
          <w:lang w:val="en-US"/>
        </w:rPr>
        <w:t xml:space="preserve">            </w:t>
      </w:r>
      <w:r w:rsidRPr="00E33F99">
        <w:rPr>
          <w:sz w:val="26"/>
          <w:szCs w:val="26"/>
          <w:lang w:val="en-US"/>
        </w:rPr>
        <w:t>Thời gian trực trong ngày:</w:t>
      </w:r>
    </w:p>
    <w:p w:rsidR="00E33F99" w:rsidRPr="00E33F99" w:rsidRDefault="00E33F99" w:rsidP="00E33F99">
      <w:pPr>
        <w:spacing w:before="120" w:after="120" w:line="288" w:lineRule="auto"/>
        <w:jc w:val="both"/>
        <w:rPr>
          <w:sz w:val="26"/>
          <w:szCs w:val="26"/>
          <w:lang w:val="en-US"/>
        </w:rPr>
      </w:pPr>
      <w:r>
        <w:rPr>
          <w:sz w:val="26"/>
          <w:szCs w:val="26"/>
          <w:lang w:val="en-US"/>
        </w:rPr>
        <w:t xml:space="preserve">           </w:t>
      </w:r>
      <w:r w:rsidRPr="00E33F99">
        <w:rPr>
          <w:sz w:val="26"/>
          <w:szCs w:val="26"/>
          <w:lang w:val="en-US"/>
        </w:rPr>
        <w:t>- Buổi sáng có mặt ở trường trước 7h, ra về sau khi tan học 12h45’.</w:t>
      </w:r>
    </w:p>
    <w:p w:rsidR="00E33F99" w:rsidRDefault="00E33F99" w:rsidP="00E33F99">
      <w:pPr>
        <w:spacing w:before="120" w:after="120" w:line="288" w:lineRule="auto"/>
        <w:jc w:val="both"/>
        <w:rPr>
          <w:sz w:val="26"/>
          <w:szCs w:val="26"/>
          <w:lang w:val="en-US"/>
        </w:rPr>
      </w:pPr>
      <w:r>
        <w:rPr>
          <w:sz w:val="26"/>
          <w:szCs w:val="26"/>
          <w:lang w:val="en-US"/>
        </w:rPr>
        <w:t xml:space="preserve">           </w:t>
      </w:r>
      <w:r w:rsidRPr="00E33F99">
        <w:rPr>
          <w:sz w:val="26"/>
          <w:szCs w:val="26"/>
          <w:lang w:val="en-US"/>
        </w:rPr>
        <w:t>- Buổi chiều có mặt ở trường trước 14h, ra về sau 17 h giờ mùa đông và 17h30 giờ mùa hè.</w:t>
      </w:r>
    </w:p>
    <w:p w:rsidR="00E33F99" w:rsidRDefault="00E33F99" w:rsidP="002D24B7">
      <w:pPr>
        <w:spacing w:before="120" w:after="120" w:line="288" w:lineRule="auto"/>
        <w:ind w:firstLine="720"/>
        <w:jc w:val="both"/>
        <w:rPr>
          <w:sz w:val="26"/>
          <w:szCs w:val="26"/>
          <w:lang w:val="en-US"/>
        </w:rPr>
      </w:pPr>
      <w:r>
        <w:rPr>
          <w:sz w:val="26"/>
          <w:szCs w:val="26"/>
          <w:lang w:val="en-US"/>
        </w:rPr>
        <w:t xml:space="preserve">Ngoài những ngày, buổi trực, các Phó Hiệu trưởng đến trường </w:t>
      </w:r>
      <w:proofErr w:type="gramStart"/>
      <w:r>
        <w:rPr>
          <w:sz w:val="26"/>
          <w:szCs w:val="26"/>
          <w:lang w:val="en-US"/>
        </w:rPr>
        <w:t>theo</w:t>
      </w:r>
      <w:proofErr w:type="gramEnd"/>
      <w:r>
        <w:rPr>
          <w:sz w:val="26"/>
          <w:szCs w:val="26"/>
          <w:lang w:val="en-US"/>
        </w:rPr>
        <w:t xml:space="preserve"> giờ hành chính. </w:t>
      </w:r>
      <w:proofErr w:type="gramStart"/>
      <w:r>
        <w:rPr>
          <w:sz w:val="26"/>
          <w:szCs w:val="26"/>
          <w:lang w:val="en-US"/>
        </w:rPr>
        <w:t>Nếu nghỉ trực phải có xin phép và nhờ người trực thay.</w:t>
      </w:r>
      <w:proofErr w:type="gramEnd"/>
      <w:r>
        <w:rPr>
          <w:sz w:val="26"/>
          <w:szCs w:val="26"/>
          <w:lang w:val="en-US"/>
        </w:rPr>
        <w:t xml:space="preserve"> </w:t>
      </w:r>
      <w:proofErr w:type="gramStart"/>
      <w:r>
        <w:rPr>
          <w:sz w:val="26"/>
          <w:szCs w:val="26"/>
          <w:lang w:val="en-US"/>
        </w:rPr>
        <w:t>Mỗi đồng chí trong BGH được nghỉ 01 ngày trong tuần.</w:t>
      </w:r>
      <w:proofErr w:type="gramEnd"/>
      <w:r>
        <w:rPr>
          <w:sz w:val="26"/>
          <w:szCs w:val="26"/>
          <w:lang w:val="en-US"/>
        </w:rPr>
        <w:t xml:space="preserve"> Tiết 1 thứ 6 hàng tuần họp BGH, tiết, 2,3 phó hiệu trưởng </w:t>
      </w:r>
      <w:r>
        <w:rPr>
          <w:sz w:val="26"/>
          <w:szCs w:val="26"/>
          <w:lang w:val="en-US"/>
        </w:rPr>
        <w:lastRenderedPageBreak/>
        <w:t>phụ trách chuyên môn họp giao ban với các tổ trưởng chuyên môn, tiết 4, 5 BGH họp giao ban với Chủ tịch Công đoàn, Bí thư Đoàn trường, Tổ trưởng Văn phòng, Thư ký hộ đồng ghi biên bản.</w:t>
      </w:r>
    </w:p>
    <w:p w:rsidR="002D24B7" w:rsidRDefault="002D24B7" w:rsidP="002D24B7">
      <w:pPr>
        <w:spacing w:before="120" w:after="120" w:line="288" w:lineRule="auto"/>
        <w:ind w:firstLine="720"/>
        <w:jc w:val="both"/>
        <w:rPr>
          <w:sz w:val="26"/>
          <w:szCs w:val="26"/>
          <w:lang w:val="en-US"/>
        </w:rPr>
      </w:pPr>
      <w:r>
        <w:rPr>
          <w:sz w:val="26"/>
          <w:szCs w:val="26"/>
          <w:lang w:val="en-US"/>
        </w:rPr>
        <w:t>- Thứ 2 tuần đầu tiên của tháng Hiệu trưởng triển khai nộ dung của nhà trường với học sinh dưới cờ, tuần 2 đ/c Đào Thị Hà, tuần 3 đ/c Vũ Xuân Hiển, tuần 4 đ/c Nguyễn Văn Tuyển.</w:t>
      </w:r>
    </w:p>
    <w:p w:rsidR="002D24B7" w:rsidRPr="00E33F99" w:rsidRDefault="002D24B7" w:rsidP="002D24B7">
      <w:pPr>
        <w:spacing w:before="120" w:after="120" w:line="288" w:lineRule="auto"/>
        <w:ind w:firstLine="720"/>
        <w:jc w:val="both"/>
        <w:rPr>
          <w:sz w:val="26"/>
          <w:szCs w:val="26"/>
          <w:lang w:val="en-US"/>
        </w:rPr>
      </w:pPr>
      <w:r>
        <w:rPr>
          <w:sz w:val="26"/>
          <w:szCs w:val="26"/>
          <w:lang w:val="en-US"/>
        </w:rPr>
        <w:t xml:space="preserve"> Thứ 7 Ban giám hiệu họp với khối chủ nhiệm: Đ/c Mười họp tiết 4 với K12, đ/c Hiển họp tiết 2 với K10 và họp tiết 3 với K11.</w:t>
      </w:r>
    </w:p>
    <w:p w:rsidR="00775D7E" w:rsidRDefault="00775D7E" w:rsidP="00775D7E">
      <w:pPr>
        <w:spacing w:before="120" w:after="120" w:line="288" w:lineRule="auto"/>
        <w:ind w:firstLine="720"/>
        <w:jc w:val="both"/>
        <w:rPr>
          <w:sz w:val="26"/>
          <w:szCs w:val="26"/>
          <w:lang w:val="en-US"/>
        </w:rPr>
      </w:pPr>
      <w:r w:rsidRPr="001C0423">
        <w:rPr>
          <w:b/>
          <w:sz w:val="26"/>
          <w:szCs w:val="26"/>
        </w:rPr>
        <w:t>Điều 2.</w:t>
      </w:r>
      <w:r w:rsidR="007117ED">
        <w:rPr>
          <w:sz w:val="26"/>
          <w:szCs w:val="26"/>
        </w:rPr>
        <w:t xml:space="preserve"> </w:t>
      </w:r>
      <w:r w:rsidR="007117ED" w:rsidRPr="0040317A">
        <w:rPr>
          <w:b/>
          <w:sz w:val="26"/>
          <w:szCs w:val="26"/>
          <w:lang w:val="en-US"/>
        </w:rPr>
        <w:t>Nhiệm vụ của người trực:</w:t>
      </w:r>
    </w:p>
    <w:p w:rsidR="007117ED" w:rsidRDefault="007117ED" w:rsidP="00775D7E">
      <w:pPr>
        <w:spacing w:before="120" w:after="120" w:line="288" w:lineRule="auto"/>
        <w:ind w:firstLine="720"/>
        <w:jc w:val="both"/>
        <w:rPr>
          <w:sz w:val="26"/>
          <w:szCs w:val="26"/>
          <w:lang w:val="en-US"/>
        </w:rPr>
      </w:pPr>
      <w:r>
        <w:rPr>
          <w:sz w:val="26"/>
          <w:szCs w:val="26"/>
          <w:lang w:val="en-US"/>
        </w:rPr>
        <w:t>- Kiểm tra việc thực hiện nề nếp học sinh, việc lên lớp của giáo viên đầu tiết 1.</w:t>
      </w:r>
    </w:p>
    <w:p w:rsidR="007117ED" w:rsidRDefault="007117ED" w:rsidP="00775D7E">
      <w:pPr>
        <w:spacing w:before="120" w:after="120" w:line="288" w:lineRule="auto"/>
        <w:ind w:firstLine="720"/>
        <w:jc w:val="both"/>
        <w:rPr>
          <w:sz w:val="26"/>
          <w:szCs w:val="26"/>
          <w:lang w:val="en-US"/>
        </w:rPr>
      </w:pPr>
      <w:r>
        <w:rPr>
          <w:sz w:val="26"/>
          <w:szCs w:val="26"/>
          <w:lang w:val="en-US"/>
        </w:rPr>
        <w:t>- Kiểm tra việc thực hiện quy chế chuyên môn, giờ giấc lên lớp của giáo viên và giải quyết các vụ việc  xảy ra tại trường của Giáo viên, nhân viên, học sinh đã được phân công trong nhiệm vụ và quyền hạn của Hiệu trưởng, Phó Hiệu trưởng. Nếu vụ việc xảy ra mà không có</w:t>
      </w:r>
      <w:r w:rsidR="00AC769A">
        <w:rPr>
          <w:sz w:val="26"/>
          <w:szCs w:val="26"/>
          <w:lang w:val="en-US"/>
        </w:rPr>
        <w:t xml:space="preserve"> người trực thì người đó phải chịu trách nhiệm trước Hiệu trưởng và trước cấp trên và các văn bản quy định hiện </w:t>
      </w:r>
      <w:proofErr w:type="gramStart"/>
      <w:r w:rsidR="00AC769A">
        <w:rPr>
          <w:sz w:val="26"/>
          <w:szCs w:val="26"/>
          <w:lang w:val="en-US"/>
        </w:rPr>
        <w:t>hành(</w:t>
      </w:r>
      <w:proofErr w:type="gramEnd"/>
      <w:r w:rsidR="00AC769A">
        <w:rPr>
          <w:sz w:val="26"/>
          <w:szCs w:val="26"/>
          <w:lang w:val="en-US"/>
        </w:rPr>
        <w:t xml:space="preserve"> Nếu ca trực là Hiệu trưởng mà Hiệu trưởng không trực, có vụ việc xảy ra thì Hiệu trưởng chịu trách nhiệm trước cấp trên và các văn bản quy định hiện hành). Nếu Hiệu trưởng kiểm tra đột xuất mà không có Phó Hiệu trưởng trực trường thì coi như </w:t>
      </w:r>
      <w:proofErr w:type="gramStart"/>
      <w:r w:rsidR="00AC769A">
        <w:rPr>
          <w:sz w:val="26"/>
          <w:szCs w:val="26"/>
          <w:lang w:val="en-US"/>
        </w:rPr>
        <w:t>vi</w:t>
      </w:r>
      <w:proofErr w:type="gramEnd"/>
      <w:r w:rsidR="00AC769A">
        <w:rPr>
          <w:sz w:val="26"/>
          <w:szCs w:val="26"/>
          <w:lang w:val="en-US"/>
        </w:rPr>
        <w:t xml:space="preserve"> phạm ngày giờ công như của giáo viên và là căn cứ để xếp thi đua như giáo viên.</w:t>
      </w:r>
    </w:p>
    <w:p w:rsidR="00AC769A" w:rsidRDefault="00AC769A" w:rsidP="00775D7E">
      <w:pPr>
        <w:spacing w:before="120" w:after="120" w:line="288" w:lineRule="auto"/>
        <w:ind w:firstLine="720"/>
        <w:jc w:val="both"/>
        <w:rPr>
          <w:sz w:val="26"/>
          <w:szCs w:val="26"/>
          <w:lang w:val="en-US"/>
        </w:rPr>
      </w:pPr>
      <w:r>
        <w:rPr>
          <w:sz w:val="26"/>
          <w:szCs w:val="26"/>
          <w:lang w:val="en-US"/>
        </w:rPr>
        <w:t xml:space="preserve">- Dự giờ thăm lớp </w:t>
      </w:r>
      <w:proofErr w:type="gramStart"/>
      <w:r>
        <w:rPr>
          <w:sz w:val="26"/>
          <w:szCs w:val="26"/>
          <w:lang w:val="en-US"/>
        </w:rPr>
        <w:t>theo</w:t>
      </w:r>
      <w:proofErr w:type="gramEnd"/>
      <w:r>
        <w:rPr>
          <w:sz w:val="26"/>
          <w:szCs w:val="26"/>
          <w:lang w:val="en-US"/>
        </w:rPr>
        <w:t xml:space="preserve"> quy định của ngành GD&amp;ĐT, nhiệm vụ được phân công theo Điều lệ trường THPT.</w:t>
      </w:r>
    </w:p>
    <w:p w:rsidR="007117ED" w:rsidRPr="007117ED" w:rsidRDefault="007117ED" w:rsidP="00775D7E">
      <w:pPr>
        <w:spacing w:before="120" w:after="120" w:line="288" w:lineRule="auto"/>
        <w:ind w:firstLine="720"/>
        <w:jc w:val="both"/>
        <w:rPr>
          <w:sz w:val="26"/>
          <w:szCs w:val="26"/>
          <w:lang w:val="en-US"/>
        </w:rPr>
      </w:pPr>
      <w:r>
        <w:rPr>
          <w:sz w:val="26"/>
          <w:szCs w:val="26"/>
          <w:lang w:val="en-US"/>
        </w:rPr>
        <w:t>-</w:t>
      </w:r>
      <w:r w:rsidR="00AC769A">
        <w:rPr>
          <w:sz w:val="26"/>
          <w:szCs w:val="26"/>
          <w:lang w:val="en-US"/>
        </w:rPr>
        <w:t xml:space="preserve"> Làm các công việc khác hoặc công việc đột xuất khi Hiệu trưởng phân công.</w:t>
      </w:r>
    </w:p>
    <w:p w:rsidR="00AC769A" w:rsidRDefault="00775D7E" w:rsidP="00775D7E">
      <w:pPr>
        <w:spacing w:before="120" w:after="120" w:line="288" w:lineRule="auto"/>
        <w:ind w:firstLine="720"/>
        <w:jc w:val="both"/>
        <w:rPr>
          <w:sz w:val="26"/>
          <w:szCs w:val="26"/>
          <w:lang w:val="en-US"/>
        </w:rPr>
      </w:pPr>
      <w:r w:rsidRPr="001C0423">
        <w:rPr>
          <w:b/>
          <w:bCs/>
          <w:sz w:val="26"/>
          <w:szCs w:val="26"/>
        </w:rPr>
        <w:t>Điều 3.</w:t>
      </w:r>
      <w:r w:rsidRPr="001C0423">
        <w:rPr>
          <w:sz w:val="26"/>
          <w:szCs w:val="26"/>
        </w:rPr>
        <w:t xml:space="preserve"> </w:t>
      </w:r>
      <w:r w:rsidR="00AC769A">
        <w:rPr>
          <w:sz w:val="26"/>
          <w:szCs w:val="26"/>
          <w:lang w:val="en-US"/>
        </w:rPr>
        <w:t xml:space="preserve"> </w:t>
      </w:r>
      <w:proofErr w:type="gramStart"/>
      <w:r w:rsidR="00AC769A" w:rsidRPr="0040317A">
        <w:rPr>
          <w:b/>
          <w:sz w:val="26"/>
          <w:szCs w:val="26"/>
          <w:lang w:val="en-US"/>
        </w:rPr>
        <w:t>Quyết định này có hiệu lực thi hành kể từ ngày ký.</w:t>
      </w:r>
      <w:proofErr w:type="gramEnd"/>
    </w:p>
    <w:p w:rsidR="00775D7E" w:rsidRPr="001C0423" w:rsidRDefault="00AC769A" w:rsidP="00775D7E">
      <w:pPr>
        <w:spacing w:before="120" w:after="120" w:line="288" w:lineRule="auto"/>
        <w:ind w:firstLine="720"/>
        <w:jc w:val="both"/>
        <w:rPr>
          <w:sz w:val="26"/>
          <w:szCs w:val="26"/>
        </w:rPr>
      </w:pPr>
      <w:r>
        <w:rPr>
          <w:sz w:val="26"/>
          <w:szCs w:val="26"/>
        </w:rPr>
        <w:t>Các</w:t>
      </w:r>
      <w:r w:rsidR="00775D7E" w:rsidRPr="001C0423">
        <w:rPr>
          <w:sz w:val="26"/>
          <w:szCs w:val="26"/>
        </w:rPr>
        <w:t xml:space="preserve"> bộ phận</w:t>
      </w:r>
      <w:r>
        <w:rPr>
          <w:sz w:val="26"/>
          <w:szCs w:val="26"/>
          <w:lang w:val="en-US"/>
        </w:rPr>
        <w:t xml:space="preserve"> công tác, tổ chức đoàn thể, cán bộ, giáo viên, nhân viên nhà trường và các ông, bà có tên tại Điều 1 chịu trách nhiệm thi hành quyết định này!</w:t>
      </w:r>
      <w:r w:rsidR="00775D7E" w:rsidRPr="001C0423">
        <w:rPr>
          <w:sz w:val="26"/>
          <w:szCs w:val="26"/>
        </w:rPr>
        <w:t xml:space="preserve"> của trường và các cá nhân có liên quan chịu trách nhiệm thi hành Quyết định này./.</w:t>
      </w:r>
    </w:p>
    <w:p w:rsidR="00775D7E" w:rsidRPr="001C0423" w:rsidRDefault="00775D7E" w:rsidP="00775D7E">
      <w:pPr>
        <w:spacing w:line="288" w:lineRule="auto"/>
        <w:ind w:firstLine="720"/>
        <w:jc w:val="center"/>
        <w:rPr>
          <w:b/>
          <w:bCs/>
          <w:sz w:val="26"/>
          <w:szCs w:val="26"/>
        </w:rPr>
      </w:pPr>
    </w:p>
    <w:tbl>
      <w:tblPr>
        <w:tblW w:w="8220" w:type="dxa"/>
        <w:shd w:val="clear" w:color="auto" w:fill="FFFFFF"/>
        <w:tblCellMar>
          <w:left w:w="0" w:type="dxa"/>
          <w:right w:w="0" w:type="dxa"/>
        </w:tblCellMar>
        <w:tblLook w:val="04A0"/>
      </w:tblPr>
      <w:tblGrid>
        <w:gridCol w:w="4500"/>
        <w:gridCol w:w="3720"/>
      </w:tblGrid>
      <w:tr w:rsidR="00F75C19" w:rsidRPr="0040317A" w:rsidTr="00F75C19">
        <w:trPr>
          <w:trHeight w:val="1963"/>
        </w:trPr>
        <w:tc>
          <w:tcPr>
            <w:tcW w:w="4500" w:type="dxa"/>
            <w:shd w:val="clear" w:color="auto" w:fill="FFFFFF"/>
            <w:tcMar>
              <w:top w:w="0" w:type="dxa"/>
              <w:left w:w="108" w:type="dxa"/>
              <w:bottom w:w="0" w:type="dxa"/>
              <w:right w:w="108" w:type="dxa"/>
            </w:tcMar>
            <w:hideMark/>
          </w:tcPr>
          <w:p w:rsidR="00F75C19" w:rsidRPr="0040317A" w:rsidRDefault="0040317A">
            <w:pPr>
              <w:spacing w:after="150" w:line="240" w:lineRule="exact"/>
              <w:jc w:val="both"/>
              <w:rPr>
                <w:b/>
                <w:color w:val="333333"/>
                <w:sz w:val="26"/>
                <w:szCs w:val="26"/>
              </w:rPr>
            </w:pPr>
            <w:r w:rsidRPr="0040317A">
              <w:rPr>
                <w:b/>
                <w:bCs/>
                <w:i/>
                <w:iCs/>
                <w:color w:val="333333"/>
                <w:sz w:val="26"/>
                <w:szCs w:val="26"/>
              </w:rPr>
              <w:t xml:space="preserve">Nơi </w:t>
            </w:r>
            <w:r w:rsidRPr="0040317A">
              <w:rPr>
                <w:b/>
                <w:bCs/>
                <w:i/>
                <w:iCs/>
                <w:color w:val="333333"/>
                <w:sz w:val="26"/>
                <w:szCs w:val="26"/>
                <w:lang w:val="en-US"/>
              </w:rPr>
              <w:t>nhận</w:t>
            </w:r>
            <w:r w:rsidR="00F75C19" w:rsidRPr="0040317A">
              <w:rPr>
                <w:b/>
                <w:bCs/>
                <w:i/>
                <w:iCs/>
                <w:color w:val="333333"/>
                <w:sz w:val="26"/>
                <w:szCs w:val="26"/>
              </w:rPr>
              <w:t>:</w:t>
            </w:r>
          </w:p>
          <w:p w:rsidR="00F75C19" w:rsidRPr="0040317A" w:rsidRDefault="0040317A">
            <w:pPr>
              <w:spacing w:after="150" w:line="240" w:lineRule="exact"/>
              <w:jc w:val="both"/>
              <w:rPr>
                <w:color w:val="333333"/>
                <w:sz w:val="26"/>
                <w:szCs w:val="26"/>
              </w:rPr>
            </w:pPr>
            <w:r w:rsidRPr="0040317A">
              <w:rPr>
                <w:color w:val="333333"/>
                <w:sz w:val="26"/>
                <w:szCs w:val="26"/>
              </w:rPr>
              <w:t xml:space="preserve">- </w:t>
            </w:r>
            <w:r w:rsidRPr="0040317A">
              <w:rPr>
                <w:color w:val="333333"/>
                <w:sz w:val="26"/>
                <w:szCs w:val="26"/>
                <w:lang w:val="en-US"/>
              </w:rPr>
              <w:t>Như điều 3</w:t>
            </w:r>
            <w:r w:rsidR="00F75C19" w:rsidRPr="0040317A">
              <w:rPr>
                <w:color w:val="333333"/>
                <w:sz w:val="26"/>
                <w:szCs w:val="26"/>
              </w:rPr>
              <w:t>;</w:t>
            </w:r>
          </w:p>
          <w:p w:rsidR="00F75C19" w:rsidRPr="0040317A" w:rsidRDefault="0040317A">
            <w:pPr>
              <w:spacing w:after="150" w:line="240" w:lineRule="exact"/>
              <w:jc w:val="both"/>
              <w:rPr>
                <w:color w:val="333333"/>
                <w:sz w:val="26"/>
                <w:szCs w:val="26"/>
              </w:rPr>
            </w:pPr>
            <w:r w:rsidRPr="0040317A">
              <w:rPr>
                <w:color w:val="333333"/>
                <w:sz w:val="26"/>
                <w:szCs w:val="26"/>
              </w:rPr>
              <w:t xml:space="preserve">- </w:t>
            </w:r>
            <w:r w:rsidR="00271CF9">
              <w:rPr>
                <w:color w:val="333333"/>
                <w:sz w:val="26"/>
                <w:szCs w:val="26"/>
                <w:lang w:val="en-US"/>
              </w:rPr>
              <w:t>Sở GD</w:t>
            </w:r>
            <w:r w:rsidRPr="0040317A">
              <w:rPr>
                <w:color w:val="333333"/>
                <w:sz w:val="26"/>
                <w:szCs w:val="26"/>
                <w:lang w:val="en-US"/>
              </w:rPr>
              <w:t>ĐT(b/c)</w:t>
            </w:r>
            <w:r w:rsidR="00F75C19" w:rsidRPr="0040317A">
              <w:rPr>
                <w:color w:val="333333"/>
                <w:sz w:val="26"/>
                <w:szCs w:val="26"/>
              </w:rPr>
              <w:t>;</w:t>
            </w:r>
          </w:p>
          <w:p w:rsidR="00F75C19" w:rsidRPr="0040317A" w:rsidRDefault="0040317A">
            <w:pPr>
              <w:spacing w:after="150" w:line="240" w:lineRule="exact"/>
              <w:jc w:val="both"/>
              <w:rPr>
                <w:color w:val="333333"/>
                <w:sz w:val="26"/>
                <w:szCs w:val="26"/>
              </w:rPr>
            </w:pPr>
            <w:r w:rsidRPr="0040317A">
              <w:rPr>
                <w:color w:val="333333"/>
                <w:sz w:val="26"/>
                <w:szCs w:val="26"/>
              </w:rPr>
              <w:t>- Lư</w:t>
            </w:r>
            <w:r w:rsidRPr="0040317A">
              <w:rPr>
                <w:color w:val="333333"/>
                <w:sz w:val="26"/>
                <w:szCs w:val="26"/>
                <w:lang w:val="en-US"/>
              </w:rPr>
              <w:t>u VP</w:t>
            </w:r>
            <w:r w:rsidR="00F75C19" w:rsidRPr="0040317A">
              <w:rPr>
                <w:color w:val="333333"/>
                <w:sz w:val="26"/>
                <w:szCs w:val="26"/>
              </w:rPr>
              <w:t>.</w:t>
            </w:r>
          </w:p>
          <w:p w:rsidR="00F75C19" w:rsidRPr="0040317A" w:rsidRDefault="00F75C19">
            <w:pPr>
              <w:spacing w:after="150" w:line="240" w:lineRule="exact"/>
              <w:jc w:val="both"/>
              <w:rPr>
                <w:color w:val="333333"/>
                <w:sz w:val="26"/>
                <w:szCs w:val="26"/>
              </w:rPr>
            </w:pPr>
            <w:r w:rsidRPr="0040317A">
              <w:rPr>
                <w:color w:val="333333"/>
                <w:sz w:val="26"/>
                <w:szCs w:val="26"/>
              </w:rPr>
              <w:t>​</w:t>
            </w:r>
          </w:p>
        </w:tc>
        <w:tc>
          <w:tcPr>
            <w:tcW w:w="3720" w:type="dxa"/>
            <w:shd w:val="clear" w:color="auto" w:fill="FFFFFF"/>
            <w:tcMar>
              <w:top w:w="0" w:type="dxa"/>
              <w:left w:w="108" w:type="dxa"/>
              <w:bottom w:w="0" w:type="dxa"/>
              <w:right w:w="108" w:type="dxa"/>
            </w:tcMar>
            <w:hideMark/>
          </w:tcPr>
          <w:p w:rsidR="00F75C19" w:rsidRPr="0040317A" w:rsidRDefault="00F75C19" w:rsidP="00F75C19">
            <w:pPr>
              <w:spacing w:after="150" w:line="240" w:lineRule="exact"/>
              <w:rPr>
                <w:b/>
                <w:color w:val="333333"/>
                <w:sz w:val="26"/>
                <w:szCs w:val="26"/>
                <w:lang w:val="en-US"/>
              </w:rPr>
            </w:pPr>
            <w:r w:rsidRPr="0040317A">
              <w:rPr>
                <w:b/>
                <w:bCs/>
                <w:color w:val="333333"/>
                <w:sz w:val="26"/>
                <w:szCs w:val="26"/>
                <w:lang w:val="en-US"/>
              </w:rPr>
              <w:t xml:space="preserve">   </w:t>
            </w:r>
            <w:r w:rsidR="0040317A" w:rsidRPr="0040317A">
              <w:rPr>
                <w:b/>
                <w:bCs/>
                <w:color w:val="333333"/>
                <w:sz w:val="26"/>
                <w:szCs w:val="26"/>
                <w:lang w:val="en-US"/>
              </w:rPr>
              <w:t xml:space="preserve">               </w:t>
            </w:r>
            <w:r w:rsidRPr="0040317A">
              <w:rPr>
                <w:b/>
                <w:bCs/>
                <w:color w:val="333333"/>
                <w:sz w:val="26"/>
                <w:szCs w:val="26"/>
                <w:lang w:val="en-US"/>
              </w:rPr>
              <w:t xml:space="preserve">  </w:t>
            </w:r>
            <w:r w:rsidR="0040317A" w:rsidRPr="0040317A">
              <w:rPr>
                <w:b/>
                <w:bCs/>
                <w:color w:val="333333"/>
                <w:sz w:val="26"/>
                <w:szCs w:val="26"/>
                <w:lang w:val="en-US"/>
              </w:rPr>
              <w:t>HIỆU TRƯỞNG</w:t>
            </w:r>
          </w:p>
          <w:p w:rsidR="00F75C19" w:rsidRPr="0040317A" w:rsidRDefault="00F75C19">
            <w:pPr>
              <w:spacing w:after="150" w:line="240" w:lineRule="exact"/>
              <w:jc w:val="center"/>
              <w:rPr>
                <w:b/>
                <w:color w:val="333333"/>
                <w:sz w:val="26"/>
                <w:szCs w:val="26"/>
                <w:lang w:val="en-US"/>
              </w:rPr>
            </w:pPr>
          </w:p>
          <w:p w:rsidR="00F75C19" w:rsidRDefault="00F75C19">
            <w:pPr>
              <w:spacing w:after="150" w:line="240" w:lineRule="exact"/>
              <w:jc w:val="center"/>
              <w:rPr>
                <w:b/>
                <w:color w:val="333333"/>
                <w:sz w:val="26"/>
                <w:szCs w:val="26"/>
                <w:lang w:val="en-US"/>
              </w:rPr>
            </w:pPr>
            <w:r w:rsidRPr="0040317A">
              <w:rPr>
                <w:b/>
                <w:color w:val="333333"/>
                <w:sz w:val="26"/>
                <w:szCs w:val="26"/>
              </w:rPr>
              <w:t>​</w:t>
            </w:r>
          </w:p>
          <w:p w:rsidR="00271CF9" w:rsidRPr="00271CF9" w:rsidRDefault="00271CF9">
            <w:pPr>
              <w:spacing w:after="150" w:line="240" w:lineRule="exact"/>
              <w:jc w:val="center"/>
              <w:rPr>
                <w:b/>
                <w:color w:val="333333"/>
                <w:sz w:val="26"/>
                <w:szCs w:val="26"/>
                <w:lang w:val="en-US"/>
              </w:rPr>
            </w:pPr>
          </w:p>
          <w:p w:rsidR="00F75C19" w:rsidRPr="0040317A" w:rsidRDefault="00F75C19">
            <w:pPr>
              <w:spacing w:after="150" w:line="240" w:lineRule="exact"/>
              <w:rPr>
                <w:b/>
                <w:color w:val="333333"/>
                <w:sz w:val="26"/>
                <w:szCs w:val="26"/>
              </w:rPr>
            </w:pPr>
            <w:r w:rsidRPr="0040317A">
              <w:rPr>
                <w:b/>
                <w:color w:val="333333"/>
                <w:sz w:val="26"/>
                <w:szCs w:val="26"/>
              </w:rPr>
              <w:t>​</w:t>
            </w:r>
          </w:p>
          <w:p w:rsidR="00F75C19" w:rsidRPr="0040317A" w:rsidRDefault="00F75C19" w:rsidP="0040317A">
            <w:pPr>
              <w:spacing w:after="150" w:line="240" w:lineRule="exact"/>
              <w:jc w:val="center"/>
              <w:rPr>
                <w:color w:val="333333"/>
                <w:sz w:val="26"/>
                <w:szCs w:val="26"/>
              </w:rPr>
            </w:pPr>
            <w:r w:rsidRPr="0040317A">
              <w:rPr>
                <w:b/>
                <w:color w:val="333333"/>
                <w:sz w:val="26"/>
                <w:szCs w:val="26"/>
              </w:rPr>
              <w:t>​</w:t>
            </w:r>
            <w:r w:rsidR="0040317A" w:rsidRPr="0040317A">
              <w:rPr>
                <w:b/>
                <w:color w:val="333333"/>
                <w:sz w:val="26"/>
                <w:szCs w:val="26"/>
                <w:lang w:val="en-US"/>
              </w:rPr>
              <w:t xml:space="preserve">                 </w:t>
            </w:r>
            <w:r w:rsidRPr="0040317A">
              <w:rPr>
                <w:b/>
                <w:bCs/>
                <w:color w:val="333333"/>
                <w:sz w:val="26"/>
                <w:szCs w:val="26"/>
              </w:rPr>
              <w:t>Đỗ Bá Mười</w:t>
            </w:r>
          </w:p>
        </w:tc>
      </w:tr>
    </w:tbl>
    <w:p w:rsidR="001930D9" w:rsidRPr="001C0423" w:rsidRDefault="001930D9">
      <w:pPr>
        <w:rPr>
          <w:sz w:val="26"/>
          <w:szCs w:val="26"/>
        </w:rPr>
      </w:pPr>
    </w:p>
    <w:sectPr w:rsidR="001930D9" w:rsidRPr="001C0423" w:rsidSect="004C6CC0">
      <w:pgSz w:w="11907" w:h="16840" w:code="9"/>
      <w:pgMar w:top="544" w:right="1022" w:bottom="619" w:left="1555" w:header="431" w:footer="431" w:gutter="0"/>
      <w:cols w:space="708"/>
      <w:titlePg/>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9D7F47"/>
    <w:multiLevelType w:val="hybridMultilevel"/>
    <w:tmpl w:val="B9E4EDBA"/>
    <w:lvl w:ilvl="0" w:tplc="48508C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grammar="clean"/>
  <w:defaultTabStop w:val="720"/>
  <w:drawingGridHorizontalSpacing w:val="140"/>
  <w:drawingGridVerticalSpacing w:val="381"/>
  <w:displayHorizontalDrawingGridEvery w:val="2"/>
  <w:characterSpacingControl w:val="doNotCompress"/>
  <w:savePreviewPicture/>
  <w:compat/>
  <w:rsids>
    <w:rsidRoot w:val="00775D7E"/>
    <w:rsid w:val="000146AF"/>
    <w:rsid w:val="00074157"/>
    <w:rsid w:val="00115499"/>
    <w:rsid w:val="001565A0"/>
    <w:rsid w:val="001930D9"/>
    <w:rsid w:val="001A44C0"/>
    <w:rsid w:val="001C0423"/>
    <w:rsid w:val="002278CB"/>
    <w:rsid w:val="00271CF9"/>
    <w:rsid w:val="002D24B7"/>
    <w:rsid w:val="003B2501"/>
    <w:rsid w:val="0040317A"/>
    <w:rsid w:val="004C6CC0"/>
    <w:rsid w:val="0060137D"/>
    <w:rsid w:val="007117ED"/>
    <w:rsid w:val="00725EE8"/>
    <w:rsid w:val="00775D7E"/>
    <w:rsid w:val="007F17F3"/>
    <w:rsid w:val="00AC769A"/>
    <w:rsid w:val="00B13AEF"/>
    <w:rsid w:val="00B425CD"/>
    <w:rsid w:val="00BA7972"/>
    <w:rsid w:val="00C344FE"/>
    <w:rsid w:val="00CE3C35"/>
    <w:rsid w:val="00D60771"/>
    <w:rsid w:val="00E33F99"/>
    <w:rsid w:val="00E40158"/>
    <w:rsid w:val="00ED65AF"/>
    <w:rsid w:val="00EE0A3B"/>
    <w:rsid w:val="00F02C19"/>
    <w:rsid w:val="00F75C19"/>
    <w:rsid w:val="00F92449"/>
    <w:rsid w:val="00FA2C54"/>
    <w:rsid w:val="00FD53D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5D7E"/>
    <w:pPr>
      <w:spacing w:after="0" w:line="240" w:lineRule="auto"/>
    </w:pPr>
    <w:rPr>
      <w:rFonts w:ascii="Times New Roman" w:eastAsia="Times New Roman" w:hAnsi="Times New Roman" w:cs="Times New Roman"/>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A44C0"/>
    <w:pPr>
      <w:spacing w:before="100" w:beforeAutospacing="1" w:after="100" w:afterAutospacing="1"/>
    </w:pPr>
    <w:rPr>
      <w:lang w:val="en-US" w:eastAsia="en-US"/>
    </w:rPr>
  </w:style>
  <w:style w:type="paragraph" w:customStyle="1" w:styleId="Char">
    <w:name w:val="Char"/>
    <w:basedOn w:val="Normal"/>
    <w:autoRedefine/>
    <w:rsid w:val="00D60771"/>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ListParagraph">
    <w:name w:val="List Paragraph"/>
    <w:basedOn w:val="Normal"/>
    <w:uiPriority w:val="34"/>
    <w:qFormat/>
    <w:rsid w:val="00D60771"/>
    <w:pPr>
      <w:ind w:left="720"/>
      <w:contextualSpacing/>
    </w:pPr>
  </w:style>
</w:styles>
</file>

<file path=word/webSettings.xml><?xml version="1.0" encoding="utf-8"?>
<w:webSettings xmlns:r="http://schemas.openxmlformats.org/officeDocument/2006/relationships" xmlns:w="http://schemas.openxmlformats.org/wordprocessingml/2006/main">
  <w:divs>
    <w:div w:id="50929622">
      <w:bodyDiv w:val="1"/>
      <w:marLeft w:val="0"/>
      <w:marRight w:val="0"/>
      <w:marTop w:val="0"/>
      <w:marBottom w:val="0"/>
      <w:divBdr>
        <w:top w:val="none" w:sz="0" w:space="0" w:color="auto"/>
        <w:left w:val="none" w:sz="0" w:space="0" w:color="auto"/>
        <w:bottom w:val="none" w:sz="0" w:space="0" w:color="auto"/>
        <w:right w:val="none" w:sz="0" w:space="0" w:color="auto"/>
      </w:divBdr>
    </w:div>
    <w:div w:id="91896993">
      <w:bodyDiv w:val="1"/>
      <w:marLeft w:val="0"/>
      <w:marRight w:val="0"/>
      <w:marTop w:val="0"/>
      <w:marBottom w:val="0"/>
      <w:divBdr>
        <w:top w:val="none" w:sz="0" w:space="0" w:color="auto"/>
        <w:left w:val="none" w:sz="0" w:space="0" w:color="auto"/>
        <w:bottom w:val="none" w:sz="0" w:space="0" w:color="auto"/>
        <w:right w:val="none" w:sz="0" w:space="0" w:color="auto"/>
      </w:divBdr>
    </w:div>
    <w:div w:id="1923679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90</TotalTime>
  <Pages>2</Pages>
  <Words>550</Words>
  <Characters>3141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15</cp:revision>
  <dcterms:created xsi:type="dcterms:W3CDTF">2019-01-07T06:06:00Z</dcterms:created>
  <dcterms:modified xsi:type="dcterms:W3CDTF">2019-01-23T02:27:00Z</dcterms:modified>
</cp:coreProperties>
</file>